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6C3" w:rsidRPr="00F33D37" w:rsidRDefault="00A276C3" w:rsidP="00A276C3">
      <w:pPr>
        <w:jc w:val="center"/>
        <w:rPr>
          <w:rFonts w:ascii="Arial" w:hAnsi="Arial" w:cs="Arial"/>
          <w:b/>
          <w:sz w:val="32"/>
          <w:szCs w:val="22"/>
        </w:rPr>
      </w:pPr>
      <w:bookmarkStart w:id="0" w:name="_GoBack"/>
      <w:r w:rsidRPr="00F33D37">
        <w:rPr>
          <w:rFonts w:ascii="Arial" w:hAnsi="Arial" w:cs="Arial"/>
          <w:b/>
          <w:sz w:val="32"/>
          <w:szCs w:val="22"/>
        </w:rPr>
        <w:t xml:space="preserve">Checklist for </w:t>
      </w:r>
      <w:r w:rsidRPr="00F33D37">
        <w:rPr>
          <w:rFonts w:ascii="Arial" w:hAnsi="Arial" w:cs="Arial"/>
          <w:b/>
          <w:i/>
          <w:sz w:val="32"/>
          <w:szCs w:val="22"/>
        </w:rPr>
        <w:t xml:space="preserve">Science </w:t>
      </w:r>
      <w:r>
        <w:rPr>
          <w:rFonts w:ascii="Arial" w:hAnsi="Arial" w:cs="Arial"/>
          <w:b/>
          <w:i/>
          <w:sz w:val="32"/>
          <w:szCs w:val="22"/>
        </w:rPr>
        <w:t>and Children</w:t>
      </w:r>
      <w:r w:rsidRPr="00F33D37">
        <w:rPr>
          <w:rFonts w:ascii="Arial" w:hAnsi="Arial" w:cs="Arial"/>
          <w:b/>
          <w:i/>
          <w:sz w:val="32"/>
          <w:szCs w:val="22"/>
        </w:rPr>
        <w:t xml:space="preserve"> </w:t>
      </w:r>
      <w:r w:rsidRPr="00F33D37">
        <w:rPr>
          <w:rFonts w:ascii="Arial" w:hAnsi="Arial" w:cs="Arial"/>
          <w:b/>
          <w:sz w:val="32"/>
          <w:szCs w:val="22"/>
        </w:rPr>
        <w:t>Feature Articles</w:t>
      </w:r>
    </w:p>
    <w:p w:rsidR="00A276C3" w:rsidRPr="00F33D37" w:rsidRDefault="00A276C3" w:rsidP="00A276C3">
      <w:pPr>
        <w:rPr>
          <w:rFonts w:ascii="Arial" w:hAnsi="Arial" w:cs="Arial"/>
          <w:sz w:val="22"/>
          <w:szCs w:val="22"/>
        </w:rPr>
      </w:pPr>
    </w:p>
    <w:p w:rsidR="00A276C3" w:rsidRPr="00F33D37" w:rsidRDefault="00A276C3" w:rsidP="00A276C3">
      <w:pPr>
        <w:rPr>
          <w:rFonts w:ascii="Arial" w:hAnsi="Arial" w:cs="Arial"/>
          <w:sz w:val="22"/>
          <w:szCs w:val="22"/>
        </w:rPr>
      </w:pPr>
      <w:r w:rsidRPr="00F33D37">
        <w:rPr>
          <w:rFonts w:ascii="Arial" w:hAnsi="Arial" w:cs="Arial"/>
          <w:sz w:val="22"/>
          <w:szCs w:val="22"/>
        </w:rPr>
        <w:t xml:space="preserve">Never written a feature article for Science </w:t>
      </w:r>
      <w:r>
        <w:rPr>
          <w:rFonts w:ascii="Arial" w:hAnsi="Arial" w:cs="Arial"/>
          <w:sz w:val="22"/>
          <w:szCs w:val="22"/>
        </w:rPr>
        <w:t>and Children</w:t>
      </w:r>
      <w:r w:rsidRPr="00F33D37">
        <w:rPr>
          <w:rFonts w:ascii="Arial" w:hAnsi="Arial" w:cs="Arial"/>
          <w:sz w:val="22"/>
          <w:szCs w:val="22"/>
        </w:rPr>
        <w:t xml:space="preserve"> before? Follow this checklist </w:t>
      </w:r>
      <w:r>
        <w:rPr>
          <w:rFonts w:ascii="Arial" w:hAnsi="Arial" w:cs="Arial"/>
          <w:sz w:val="22"/>
          <w:szCs w:val="22"/>
        </w:rPr>
        <w:t>as</w:t>
      </w:r>
      <w:r w:rsidRPr="00F33D37">
        <w:rPr>
          <w:rFonts w:ascii="Arial" w:hAnsi="Arial" w:cs="Arial"/>
          <w:sz w:val="22"/>
          <w:szCs w:val="22"/>
        </w:rPr>
        <w:t xml:space="preserve"> you prepare your manuscript. You’ll soon be on your way to getting published! </w:t>
      </w:r>
    </w:p>
    <w:p w:rsidR="00A276C3" w:rsidRPr="00F33D37" w:rsidRDefault="00A276C3" w:rsidP="00A276C3">
      <w:pPr>
        <w:rPr>
          <w:rFonts w:ascii="Arial" w:hAnsi="Arial" w:cs="Arial"/>
          <w:sz w:val="22"/>
          <w:szCs w:val="22"/>
        </w:rPr>
      </w:pPr>
    </w:p>
    <w:p w:rsidR="00A276C3" w:rsidRPr="00F33D37" w:rsidRDefault="00A276C3" w:rsidP="00A276C3">
      <w:pPr>
        <w:rPr>
          <w:rFonts w:ascii="Arial" w:hAnsi="Arial" w:cs="Arial"/>
          <w:b/>
          <w:sz w:val="22"/>
          <w:szCs w:val="22"/>
        </w:rPr>
      </w:pPr>
      <w:r w:rsidRPr="00F33D37">
        <w:rPr>
          <w:rFonts w:ascii="Arial" w:hAnsi="Arial" w:cs="Arial"/>
          <w:b/>
          <w:sz w:val="22"/>
          <w:szCs w:val="22"/>
        </w:rPr>
        <w:t>Before You Start Writing</w:t>
      </w:r>
    </w:p>
    <w:p w:rsidR="00A276C3" w:rsidRPr="008B5D8C" w:rsidRDefault="00A276C3" w:rsidP="00A276C3">
      <w:pPr>
        <w:rPr>
          <w:rFonts w:ascii="Arial" w:eastAsia="Times New Roman" w:hAnsi="Arial" w:cs="Arial"/>
          <w:sz w:val="22"/>
          <w:szCs w:val="22"/>
        </w:rPr>
      </w:pPr>
      <w:r w:rsidRPr="00F33D37">
        <w:rPr>
          <w:rFonts w:ascii="Arial" w:hAnsi="Arial" w:cs="Arial"/>
          <w:sz w:val="22"/>
          <w:szCs w:val="22"/>
        </w:rPr>
        <w:t xml:space="preserve">Read a few </w:t>
      </w:r>
      <w:r w:rsidRPr="00F33D37">
        <w:rPr>
          <w:rFonts w:ascii="Arial" w:hAnsi="Arial" w:cs="Arial"/>
          <w:i/>
          <w:sz w:val="22"/>
          <w:szCs w:val="22"/>
        </w:rPr>
        <w:t xml:space="preserve">Science </w:t>
      </w:r>
      <w:r>
        <w:rPr>
          <w:rFonts w:ascii="Arial" w:hAnsi="Arial" w:cs="Arial"/>
          <w:i/>
          <w:sz w:val="22"/>
          <w:szCs w:val="22"/>
        </w:rPr>
        <w:t>and Children</w:t>
      </w:r>
      <w:r w:rsidRPr="00F33D37">
        <w:rPr>
          <w:rFonts w:ascii="Arial" w:hAnsi="Arial" w:cs="Arial"/>
          <w:sz w:val="22"/>
          <w:szCs w:val="22"/>
        </w:rPr>
        <w:t xml:space="preserve"> articles </w:t>
      </w:r>
      <w:r>
        <w:rPr>
          <w:rFonts w:ascii="Arial" w:hAnsi="Arial" w:cs="Arial"/>
          <w:sz w:val="22"/>
          <w:szCs w:val="22"/>
        </w:rPr>
        <w:t xml:space="preserve">to get a sense of </w:t>
      </w:r>
      <w:r w:rsidRPr="00F33D37">
        <w:rPr>
          <w:rFonts w:ascii="Arial" w:hAnsi="Arial" w:cs="Arial"/>
          <w:sz w:val="22"/>
          <w:szCs w:val="22"/>
        </w:rPr>
        <w:t xml:space="preserve">the voice, </w:t>
      </w:r>
      <w:r>
        <w:rPr>
          <w:rFonts w:ascii="Arial" w:hAnsi="Arial" w:cs="Arial"/>
          <w:sz w:val="22"/>
          <w:szCs w:val="22"/>
        </w:rPr>
        <w:t xml:space="preserve">the </w:t>
      </w:r>
      <w:r w:rsidRPr="00F33D37">
        <w:rPr>
          <w:rFonts w:ascii="Arial" w:hAnsi="Arial" w:cs="Arial"/>
          <w:sz w:val="22"/>
          <w:szCs w:val="22"/>
        </w:rPr>
        <w:t xml:space="preserve">format, and </w:t>
      </w:r>
      <w:r>
        <w:rPr>
          <w:rFonts w:ascii="Arial" w:hAnsi="Arial" w:cs="Arial"/>
          <w:sz w:val="22"/>
          <w:szCs w:val="22"/>
        </w:rPr>
        <w:t xml:space="preserve">the </w:t>
      </w:r>
      <w:r w:rsidRPr="00F33D37">
        <w:rPr>
          <w:rFonts w:ascii="Arial" w:hAnsi="Arial" w:cs="Arial"/>
          <w:sz w:val="22"/>
          <w:szCs w:val="22"/>
        </w:rPr>
        <w:t>type</w:t>
      </w:r>
      <w:r>
        <w:rPr>
          <w:rFonts w:ascii="Arial" w:hAnsi="Arial" w:cs="Arial"/>
          <w:sz w:val="22"/>
          <w:szCs w:val="22"/>
        </w:rPr>
        <w:t>s</w:t>
      </w:r>
      <w:r w:rsidRPr="00F33D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 feature articles</w:t>
      </w:r>
      <w:r w:rsidRPr="00F33D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that have been </w:t>
      </w:r>
      <w:r w:rsidRPr="00F33D37">
        <w:rPr>
          <w:rFonts w:ascii="Arial" w:hAnsi="Arial" w:cs="Arial"/>
          <w:sz w:val="22"/>
          <w:szCs w:val="22"/>
        </w:rPr>
        <w:t>published</w:t>
      </w:r>
      <w:r w:rsidRPr="00B965D3">
        <w:rPr>
          <w:rFonts w:ascii="Arial" w:hAnsi="Arial" w:cs="Arial"/>
          <w:sz w:val="22"/>
          <w:szCs w:val="22"/>
        </w:rPr>
        <w:t xml:space="preserve"> </w:t>
      </w:r>
      <w:r w:rsidRPr="00F33D37">
        <w:rPr>
          <w:rFonts w:ascii="Arial" w:hAnsi="Arial" w:cs="Arial"/>
          <w:sz w:val="22"/>
          <w:szCs w:val="22"/>
        </w:rPr>
        <w:t>previously. You are also encouraged to view a sample article at</w:t>
      </w:r>
      <w:r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39474C">
          <w:rPr>
            <w:rStyle w:val="Hyperlink"/>
            <w:rFonts w:ascii="Arial" w:eastAsia="Times New Roman" w:hAnsi="Arial" w:cs="Arial"/>
            <w:sz w:val="20"/>
            <w:szCs w:val="20"/>
          </w:rPr>
          <w:t>https://www.nsta.org/call-papers-science-and-children</w:t>
        </w:r>
      </w:hyperlink>
      <w:r w:rsidRPr="00F33D37">
        <w:rPr>
          <w:rFonts w:ascii="Arial" w:hAnsi="Arial" w:cs="Arial"/>
          <w:sz w:val="22"/>
          <w:szCs w:val="22"/>
        </w:rPr>
        <w:t>. Feature articles generally focus on practical ideas that have been conducted in the classroom</w:t>
      </w:r>
      <w:r>
        <w:rPr>
          <w:rFonts w:ascii="Arial" w:hAnsi="Arial" w:cs="Arial"/>
          <w:sz w:val="22"/>
          <w:szCs w:val="22"/>
        </w:rPr>
        <w:t xml:space="preserve"> and contain </w:t>
      </w:r>
      <w:r w:rsidRPr="00F33D37">
        <w:rPr>
          <w:rFonts w:ascii="Arial" w:hAnsi="Arial" w:cs="Arial"/>
          <w:sz w:val="22"/>
          <w:szCs w:val="22"/>
        </w:rPr>
        <w:t xml:space="preserve">enough </w:t>
      </w:r>
      <w:r>
        <w:rPr>
          <w:rFonts w:ascii="Arial" w:hAnsi="Arial" w:cs="Arial"/>
          <w:sz w:val="22"/>
          <w:szCs w:val="22"/>
        </w:rPr>
        <w:t xml:space="preserve">supporting </w:t>
      </w:r>
      <w:r w:rsidRPr="00F33D37">
        <w:rPr>
          <w:rFonts w:ascii="Arial" w:hAnsi="Arial" w:cs="Arial"/>
          <w:sz w:val="22"/>
          <w:szCs w:val="22"/>
        </w:rPr>
        <w:t xml:space="preserve">detail to allow other </w:t>
      </w:r>
      <w:r>
        <w:rPr>
          <w:rFonts w:ascii="Arial" w:hAnsi="Arial" w:cs="Arial"/>
          <w:sz w:val="22"/>
          <w:szCs w:val="22"/>
        </w:rPr>
        <w:t>preschool and elementary</w:t>
      </w:r>
      <w:r w:rsidRPr="00F33D37">
        <w:rPr>
          <w:rFonts w:ascii="Arial" w:hAnsi="Arial" w:cs="Arial"/>
          <w:sz w:val="22"/>
          <w:szCs w:val="22"/>
        </w:rPr>
        <w:t xml:space="preserve"> science educators </w:t>
      </w:r>
      <w:r>
        <w:rPr>
          <w:rFonts w:ascii="Arial" w:hAnsi="Arial" w:cs="Arial"/>
          <w:sz w:val="22"/>
          <w:szCs w:val="22"/>
        </w:rPr>
        <w:t>to</w:t>
      </w:r>
      <w:r w:rsidRPr="00F33D37">
        <w:rPr>
          <w:rFonts w:ascii="Arial" w:hAnsi="Arial" w:cs="Arial"/>
          <w:sz w:val="22"/>
          <w:szCs w:val="22"/>
        </w:rPr>
        <w:t xml:space="preserve"> replicate the lesson. Although each issue of </w:t>
      </w:r>
      <w:r w:rsidRPr="00F33D37">
        <w:rPr>
          <w:rFonts w:ascii="Arial" w:hAnsi="Arial" w:cs="Arial"/>
          <w:i/>
          <w:sz w:val="22"/>
          <w:szCs w:val="22"/>
        </w:rPr>
        <w:t xml:space="preserve">Science </w:t>
      </w:r>
      <w:r>
        <w:rPr>
          <w:rFonts w:ascii="Arial" w:hAnsi="Arial" w:cs="Arial"/>
          <w:i/>
          <w:sz w:val="22"/>
          <w:szCs w:val="22"/>
        </w:rPr>
        <w:t xml:space="preserve">and </w:t>
      </w:r>
      <w:proofErr w:type="spellStart"/>
      <w:r>
        <w:rPr>
          <w:rFonts w:ascii="Arial" w:hAnsi="Arial" w:cs="Arial"/>
          <w:i/>
          <w:sz w:val="22"/>
          <w:szCs w:val="22"/>
        </w:rPr>
        <w:t>Childten</w:t>
      </w:r>
      <w:proofErr w:type="spellEnd"/>
      <w:r w:rsidRPr="00F33D37">
        <w:rPr>
          <w:rFonts w:ascii="Arial" w:hAnsi="Arial" w:cs="Arial"/>
          <w:sz w:val="22"/>
          <w:szCs w:val="22"/>
        </w:rPr>
        <w:t xml:space="preserve"> is centered on a specific theme, your manuscript does NOT have to be aligned to a theme</w:t>
      </w:r>
      <w:r>
        <w:rPr>
          <w:rFonts w:ascii="Arial" w:hAnsi="Arial" w:cs="Arial"/>
          <w:sz w:val="22"/>
          <w:szCs w:val="22"/>
        </w:rPr>
        <w:t>.</w:t>
      </w:r>
      <w:r w:rsidRPr="00F33D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</w:t>
      </w:r>
      <w:r w:rsidRPr="00F33D37">
        <w:rPr>
          <w:rFonts w:ascii="Arial" w:hAnsi="Arial" w:cs="Arial"/>
          <w:sz w:val="22"/>
          <w:szCs w:val="22"/>
        </w:rPr>
        <w:t>eneral submission</w:t>
      </w:r>
      <w:r>
        <w:rPr>
          <w:rFonts w:ascii="Arial" w:hAnsi="Arial" w:cs="Arial"/>
          <w:sz w:val="22"/>
          <w:szCs w:val="22"/>
        </w:rPr>
        <w:t>s</w:t>
      </w:r>
      <w:r w:rsidRPr="00F33D37">
        <w:rPr>
          <w:rFonts w:ascii="Arial" w:hAnsi="Arial" w:cs="Arial"/>
          <w:sz w:val="22"/>
          <w:szCs w:val="22"/>
        </w:rPr>
        <w:t xml:space="preserve"> are always needed and welcome</w:t>
      </w:r>
      <w:r>
        <w:rPr>
          <w:rFonts w:ascii="Arial" w:hAnsi="Arial" w:cs="Arial"/>
          <w:sz w:val="22"/>
          <w:szCs w:val="22"/>
        </w:rPr>
        <w:t>.</w:t>
      </w:r>
    </w:p>
    <w:p w:rsidR="00A276C3" w:rsidRPr="00F33D37" w:rsidRDefault="00A276C3" w:rsidP="00A276C3">
      <w:pPr>
        <w:rPr>
          <w:rFonts w:ascii="Arial" w:hAnsi="Arial" w:cs="Arial"/>
          <w:sz w:val="22"/>
          <w:szCs w:val="22"/>
        </w:rPr>
      </w:pPr>
    </w:p>
    <w:p w:rsidR="00A276C3" w:rsidRPr="00F33D37" w:rsidRDefault="00A276C3" w:rsidP="00A276C3">
      <w:pPr>
        <w:rPr>
          <w:rFonts w:ascii="Arial" w:eastAsia="Times New Roman" w:hAnsi="Arial" w:cs="Arial"/>
          <w:b/>
          <w:sz w:val="22"/>
          <w:szCs w:val="22"/>
        </w:rPr>
      </w:pPr>
      <w:r w:rsidRPr="00F33D37">
        <w:rPr>
          <w:rFonts w:ascii="Arial" w:eastAsia="Times New Roman" w:hAnsi="Arial" w:cs="Arial"/>
          <w:b/>
          <w:sz w:val="22"/>
          <w:szCs w:val="22"/>
        </w:rPr>
        <w:t>After Writing</w:t>
      </w:r>
    </w:p>
    <w:p w:rsidR="00A276C3" w:rsidRPr="00F33D37" w:rsidRDefault="00A276C3" w:rsidP="00A276C3">
      <w:pPr>
        <w:rPr>
          <w:rFonts w:ascii="Arial" w:eastAsia="Times New Roman" w:hAnsi="Arial" w:cs="Arial"/>
          <w:sz w:val="22"/>
          <w:szCs w:val="22"/>
        </w:rPr>
      </w:pPr>
      <w:r w:rsidRPr="00F33D37">
        <w:rPr>
          <w:rFonts w:ascii="Arial" w:eastAsia="Times New Roman" w:hAnsi="Arial" w:cs="Arial"/>
          <w:sz w:val="22"/>
          <w:szCs w:val="22"/>
        </w:rPr>
        <w:t xml:space="preserve">Give your manuscript to a </w:t>
      </w:r>
      <w:r>
        <w:rPr>
          <w:rFonts w:ascii="Arial" w:eastAsia="Times New Roman" w:hAnsi="Arial" w:cs="Arial"/>
          <w:sz w:val="22"/>
          <w:szCs w:val="22"/>
        </w:rPr>
        <w:t xml:space="preserve">colleague or </w:t>
      </w:r>
      <w:r w:rsidRPr="00F33D37">
        <w:rPr>
          <w:rFonts w:ascii="Arial" w:eastAsia="Times New Roman" w:hAnsi="Arial" w:cs="Arial"/>
          <w:sz w:val="22"/>
          <w:szCs w:val="22"/>
        </w:rPr>
        <w:t>friend and have them use the following checklist to make sure that you’ve addressed all the necessary requirements, then upload your work to Manuscript Central</w:t>
      </w:r>
      <w:r>
        <w:rPr>
          <w:rFonts w:ascii="Arial" w:eastAsia="Times New Roman" w:hAnsi="Arial" w:cs="Arial"/>
          <w:sz w:val="22"/>
          <w:szCs w:val="22"/>
        </w:rPr>
        <w:t xml:space="preserve"> at </w:t>
      </w:r>
      <w:hyperlink r:id="rId7" w:history="1">
        <w:r w:rsidRPr="004B5952">
          <w:rPr>
            <w:rStyle w:val="Hyperlink"/>
            <w:rFonts w:ascii="Arial" w:eastAsia="Times New Roman" w:hAnsi="Arial" w:cs="Arial"/>
            <w:sz w:val="22"/>
            <w:szCs w:val="22"/>
          </w:rPr>
          <w:t>http://mc.manuscriptcentral.com/nsta</w:t>
        </w:r>
      </w:hyperlink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A276C3" w:rsidRPr="00F33D37" w:rsidRDefault="00A276C3" w:rsidP="00A276C3">
      <w:pPr>
        <w:rPr>
          <w:rFonts w:ascii="Arial" w:eastAsia="Times New Roman" w:hAnsi="Arial" w:cs="Arial"/>
          <w:sz w:val="22"/>
          <w:szCs w:val="22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A276C3" w:rsidRPr="00F33D37" w:rsidTr="00666DD2">
        <w:tc>
          <w:tcPr>
            <w:tcW w:w="10278" w:type="dxa"/>
          </w:tcPr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b/>
                <w:sz w:val="22"/>
                <w:szCs w:val="22"/>
              </w:rPr>
              <w:t xml:space="preserve">Information for Callout Box 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>_____Content Area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>_____Grade Level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>_____Big Idea/Unit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>_____Essential Pre-existing knowledge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>_____Time Required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>_____Costs (for a class of 30)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>_____Basic Safety Requirements</w:t>
            </w:r>
          </w:p>
          <w:p w:rsidR="00A276C3" w:rsidRPr="002E3E94" w:rsidRDefault="00A276C3" w:rsidP="00666DD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276C3" w:rsidRPr="00F33D37" w:rsidTr="00666DD2">
        <w:tc>
          <w:tcPr>
            <w:tcW w:w="10278" w:type="dxa"/>
          </w:tcPr>
          <w:p w:rsidR="00A276C3" w:rsidRPr="002E3E94" w:rsidRDefault="00A276C3" w:rsidP="00666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3E94">
              <w:rPr>
                <w:rFonts w:ascii="Arial" w:hAnsi="Arial" w:cs="Arial"/>
                <w:b/>
                <w:sz w:val="22"/>
                <w:szCs w:val="22"/>
              </w:rPr>
              <w:t>Introduction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>_____Gives a brief overview of what the reader will learn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>_____Describes how your lesson is linked to research and/or the NGSS</w:t>
            </w:r>
          </w:p>
          <w:p w:rsidR="00A276C3" w:rsidRPr="002E3E94" w:rsidRDefault="00A276C3" w:rsidP="00666DD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>_____C</w:t>
            </w:r>
            <w:r w:rsidRPr="002E3E94">
              <w:rPr>
                <w:rFonts w:ascii="Arial" w:eastAsia="Times New Roman" w:hAnsi="Arial" w:cs="Arial"/>
                <w:sz w:val="22"/>
                <w:szCs w:val="22"/>
              </w:rPr>
              <w:t>ontains appropriate current research citations, personal experiences, or other evidence to</w:t>
            </w:r>
          </w:p>
          <w:p w:rsidR="00A276C3" w:rsidRPr="002E3E94" w:rsidRDefault="00A276C3" w:rsidP="00666DD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E3E94">
              <w:rPr>
                <w:rFonts w:ascii="Arial" w:eastAsia="Times New Roman" w:hAnsi="Arial" w:cs="Arial"/>
                <w:sz w:val="22"/>
                <w:szCs w:val="22"/>
              </w:rPr>
              <w:t xml:space="preserve">          support the strategies your article recommends and the claims it makes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>_____Explains the educational value of the activity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>_____Provides a transition to the main body</w:t>
            </w:r>
          </w:p>
          <w:p w:rsidR="00A276C3" w:rsidRPr="002E3E94" w:rsidRDefault="00A276C3" w:rsidP="00666DD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276C3" w:rsidRPr="00F33D37" w:rsidTr="00666DD2">
        <w:tc>
          <w:tcPr>
            <w:tcW w:w="10278" w:type="dxa"/>
          </w:tcPr>
          <w:p w:rsidR="00A276C3" w:rsidRPr="002E3E94" w:rsidRDefault="00A276C3" w:rsidP="00666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3E94">
              <w:rPr>
                <w:rFonts w:ascii="Arial" w:hAnsi="Arial" w:cs="Arial"/>
                <w:b/>
                <w:sz w:val="22"/>
                <w:szCs w:val="22"/>
              </w:rPr>
              <w:t>Main Body: Includes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>_____Clear directions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 xml:space="preserve">_____5E Instructional Model (preferred, but not required) 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>_____Evidence of use in classroom (student quotes, problems encountered, unexpected results, etc.)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>_____Tips for managing classroom and student materials</w:t>
            </w:r>
          </w:p>
          <w:p w:rsidR="00A276C3" w:rsidRPr="002E3E94" w:rsidRDefault="00A276C3" w:rsidP="00666DD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>_____</w:t>
            </w:r>
            <w:r w:rsidRPr="002E3E94">
              <w:rPr>
                <w:rFonts w:ascii="Arial" w:eastAsia="Times New Roman" w:hAnsi="Arial" w:cs="Arial"/>
                <w:sz w:val="22"/>
                <w:szCs w:val="22"/>
              </w:rPr>
              <w:t>Student directions, questions, and other tasks that require higher-order thinking skills and</w:t>
            </w:r>
          </w:p>
          <w:p w:rsidR="00A276C3" w:rsidRPr="002E3E94" w:rsidRDefault="00A276C3" w:rsidP="00666DD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E3E94">
              <w:rPr>
                <w:rFonts w:ascii="Arial" w:eastAsia="Times New Roman" w:hAnsi="Arial" w:cs="Arial"/>
                <w:sz w:val="22"/>
                <w:szCs w:val="22"/>
              </w:rPr>
              <w:t xml:space="preserve">          application of content</w:t>
            </w:r>
          </w:p>
          <w:p w:rsidR="00A276C3" w:rsidRPr="002E3E94" w:rsidRDefault="00A276C3" w:rsidP="00666DD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>_____A</w:t>
            </w:r>
            <w:r w:rsidRPr="002E3E94">
              <w:rPr>
                <w:rFonts w:ascii="Arial" w:eastAsia="Times New Roman" w:hAnsi="Arial" w:cs="Arial"/>
                <w:sz w:val="22"/>
                <w:szCs w:val="22"/>
              </w:rPr>
              <w:t>ppropriate safety procedures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>_____A list of materials (brand names should be avoided), quantity, and cost required for a class of 30</w:t>
            </w:r>
          </w:p>
          <w:p w:rsidR="00A276C3" w:rsidRDefault="00A276C3" w:rsidP="00666DD2">
            <w:pPr>
              <w:keepNext/>
              <w:keepLines/>
              <w:spacing w:before="200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  <w:p w:rsidR="00A276C3" w:rsidRDefault="00A276C3" w:rsidP="00666DD2">
            <w:pPr>
              <w:keepNext/>
              <w:keepLines/>
              <w:spacing w:before="200"/>
              <w:outlineLvl w:val="4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:rsidR="00A276C3" w:rsidRPr="002E3E94" w:rsidRDefault="00A276C3" w:rsidP="00666DD2">
            <w:pPr>
              <w:keepNext/>
              <w:keepLines/>
              <w:spacing w:before="200"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2E3E94">
              <w:rPr>
                <w:rFonts w:ascii="Arial" w:eastAsia="Times New Roman" w:hAnsi="Arial" w:cs="Arial"/>
                <w:b/>
                <w:sz w:val="22"/>
                <w:szCs w:val="22"/>
              </w:rPr>
              <w:t>Main Body: General characteristics</w:t>
            </w:r>
          </w:p>
          <w:p w:rsidR="00A276C3" w:rsidRPr="002E3E94" w:rsidRDefault="00A276C3" w:rsidP="00666DD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E3E94">
              <w:rPr>
                <w:rFonts w:ascii="Arial" w:eastAsia="Times New Roman" w:hAnsi="Arial" w:cs="Arial"/>
                <w:sz w:val="22"/>
                <w:szCs w:val="22"/>
              </w:rPr>
              <w:t>_____Thorough; the activities, procedures, examples, and other components are complete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eastAsia="Times New Roman" w:hAnsi="Arial" w:cs="Arial"/>
                <w:sz w:val="22"/>
                <w:szCs w:val="22"/>
              </w:rPr>
              <w:t>_____Easy to read and logically sequenced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eastAsia="Times New Roman" w:hAnsi="Arial" w:cs="Arial"/>
                <w:sz w:val="22"/>
                <w:szCs w:val="22"/>
              </w:rPr>
              <w:t>_____Inclusive with regard to gender, multicultural awareness, and costs</w:t>
            </w:r>
          </w:p>
          <w:p w:rsidR="00A276C3" w:rsidRPr="002E3E94" w:rsidRDefault="00A276C3" w:rsidP="00666DD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E3E94">
              <w:rPr>
                <w:rFonts w:ascii="Arial" w:eastAsia="Times New Roman" w:hAnsi="Arial" w:cs="Arial"/>
                <w:sz w:val="22"/>
                <w:szCs w:val="22"/>
              </w:rPr>
              <w:t>_____Scientifically accurate</w:t>
            </w:r>
          </w:p>
          <w:p w:rsidR="00A276C3" w:rsidRPr="002E3E94" w:rsidRDefault="00A276C3" w:rsidP="00666DD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E3E94">
              <w:rPr>
                <w:rFonts w:ascii="Arial" w:eastAsia="Times New Roman" w:hAnsi="Arial" w:cs="Arial"/>
                <w:sz w:val="22"/>
                <w:szCs w:val="22"/>
              </w:rPr>
              <w:t>_____Safe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</w:p>
          <w:p w:rsidR="00A276C3" w:rsidRPr="002E3E94" w:rsidRDefault="00A276C3" w:rsidP="00666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3E94">
              <w:rPr>
                <w:rFonts w:ascii="Arial" w:hAnsi="Arial" w:cs="Arial"/>
                <w:b/>
                <w:sz w:val="22"/>
                <w:szCs w:val="22"/>
              </w:rPr>
              <w:t>Differentiation and Assessment</w:t>
            </w:r>
          </w:p>
          <w:p w:rsidR="00A276C3" w:rsidRPr="002E3E94" w:rsidRDefault="00A276C3" w:rsidP="00666DD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>_____</w:t>
            </w:r>
            <w:r w:rsidRPr="002E3E94">
              <w:rPr>
                <w:rFonts w:ascii="Arial" w:eastAsia="Times New Roman" w:hAnsi="Arial" w:cs="Arial"/>
                <w:sz w:val="22"/>
                <w:szCs w:val="22"/>
              </w:rPr>
              <w:t>Includes differentiation strategies for students with special needs provided</w:t>
            </w:r>
          </w:p>
          <w:p w:rsidR="00A276C3" w:rsidRPr="002E3E94" w:rsidRDefault="00A276C3" w:rsidP="00666DD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E3E94">
              <w:rPr>
                <w:rFonts w:ascii="Arial" w:eastAsia="Times New Roman" w:hAnsi="Arial" w:cs="Arial"/>
                <w:sz w:val="22"/>
                <w:szCs w:val="22"/>
              </w:rPr>
              <w:t xml:space="preserve">_____Includes effective formative and summative assessments </w:t>
            </w:r>
          </w:p>
          <w:p w:rsidR="00A276C3" w:rsidRPr="002E3E94" w:rsidRDefault="00A276C3" w:rsidP="00666DD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E3E94">
              <w:rPr>
                <w:rFonts w:ascii="Arial" w:eastAsia="Times New Roman" w:hAnsi="Arial" w:cs="Arial"/>
                <w:sz w:val="22"/>
                <w:szCs w:val="22"/>
              </w:rPr>
              <w:t>_____Assessments are accessible and unbiased; grade-level appropriate language is used</w:t>
            </w:r>
          </w:p>
          <w:p w:rsidR="00A276C3" w:rsidRPr="002E3E94" w:rsidRDefault="00A276C3" w:rsidP="00666DD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E3E94">
              <w:rPr>
                <w:rFonts w:ascii="Arial" w:eastAsia="Times New Roman" w:hAnsi="Arial" w:cs="Arial"/>
                <w:sz w:val="22"/>
                <w:szCs w:val="22"/>
              </w:rPr>
              <w:t>_____Includes rubrics, answer keys, and scoring guidelines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eastAsia="Times New Roman" w:hAnsi="Arial" w:cs="Arial"/>
                <w:sz w:val="22"/>
                <w:szCs w:val="22"/>
              </w:rPr>
              <w:t>_____Sufficient guidance for interpreting student performance is offered</w:t>
            </w:r>
          </w:p>
          <w:p w:rsidR="00A276C3" w:rsidRPr="002E3E94" w:rsidRDefault="00A276C3" w:rsidP="00666DD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276C3" w:rsidRPr="00F33D37" w:rsidTr="00666DD2">
        <w:tc>
          <w:tcPr>
            <w:tcW w:w="10278" w:type="dxa"/>
          </w:tcPr>
          <w:p w:rsidR="00A276C3" w:rsidRPr="002E3E94" w:rsidRDefault="00A276C3" w:rsidP="00666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3E94">
              <w:rPr>
                <w:rFonts w:ascii="Arial" w:hAnsi="Arial" w:cs="Arial"/>
                <w:b/>
                <w:sz w:val="22"/>
                <w:szCs w:val="22"/>
              </w:rPr>
              <w:lastRenderedPageBreak/>
              <w:t>Conclusion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>_____Summarizes a reflection of your learning and/or what you would do differently next time</w:t>
            </w:r>
          </w:p>
          <w:p w:rsidR="00A276C3" w:rsidRPr="002E3E94" w:rsidRDefault="00A276C3" w:rsidP="00666DD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276C3" w:rsidRPr="00F33D37" w:rsidTr="00666DD2">
        <w:tc>
          <w:tcPr>
            <w:tcW w:w="10278" w:type="dxa"/>
          </w:tcPr>
          <w:p w:rsidR="00A276C3" w:rsidRPr="002E3E94" w:rsidRDefault="00A276C3" w:rsidP="00666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3E94">
              <w:rPr>
                <w:rFonts w:ascii="Arial" w:hAnsi="Arial" w:cs="Arial"/>
                <w:b/>
                <w:sz w:val="22"/>
                <w:szCs w:val="22"/>
              </w:rPr>
              <w:t>References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>_____Alphabetized by author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>_____Limited to current research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 xml:space="preserve">_____Limited to no more than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2E3E94">
              <w:rPr>
                <w:rFonts w:ascii="Arial" w:hAnsi="Arial" w:cs="Arial"/>
                <w:sz w:val="22"/>
                <w:szCs w:val="22"/>
              </w:rPr>
              <w:t xml:space="preserve"> of the most germane references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>_____Page numbers are provided for any direct quote</w:t>
            </w:r>
          </w:p>
          <w:p w:rsidR="00A276C3" w:rsidRPr="002E3E94" w:rsidRDefault="00A276C3" w:rsidP="00666DD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276C3" w:rsidRPr="00F33D37" w:rsidTr="00666DD2">
        <w:tc>
          <w:tcPr>
            <w:tcW w:w="10278" w:type="dxa"/>
          </w:tcPr>
          <w:p w:rsidR="00A276C3" w:rsidRPr="002E3E94" w:rsidRDefault="00A276C3" w:rsidP="00666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3E94">
              <w:rPr>
                <w:rFonts w:ascii="Arial" w:hAnsi="Arial" w:cs="Arial"/>
                <w:b/>
                <w:sz w:val="22"/>
                <w:szCs w:val="22"/>
              </w:rPr>
              <w:t xml:space="preserve">Supplemental Files 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 xml:space="preserve">_____Samples of student work provided (ex. graphs, concept maps, models, exit slips, journal entries, 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 xml:space="preserve">          etc.)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>_____Images are at least 300 dpi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 xml:space="preserve">_____Photos of students are candid and model proper safety 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>_____Signed parent permission slip or NSTA Model Release Form has been collected for all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 xml:space="preserve">          students shown in photos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>_____Photos of hard-to-describe items such as equipment, lab set-ups, models, etc. are included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>_____Multimedia files (.ppt, .</w:t>
            </w:r>
            <w:proofErr w:type="spellStart"/>
            <w:r w:rsidRPr="002E3E94">
              <w:rPr>
                <w:rFonts w:ascii="Arial" w:hAnsi="Arial" w:cs="Arial"/>
                <w:sz w:val="22"/>
                <w:szCs w:val="22"/>
              </w:rPr>
              <w:t>mov</w:t>
            </w:r>
            <w:proofErr w:type="spellEnd"/>
            <w:r w:rsidRPr="002E3E94">
              <w:rPr>
                <w:rFonts w:ascii="Arial" w:hAnsi="Arial" w:cs="Arial"/>
                <w:sz w:val="22"/>
                <w:szCs w:val="22"/>
              </w:rPr>
              <w:t xml:space="preserve">, slide shows, audio files forwarded to </w:t>
            </w:r>
            <w:r>
              <w:rPr>
                <w:rFonts w:ascii="Arial" w:hAnsi="Arial" w:cs="Arial"/>
                <w:sz w:val="22"/>
                <w:szCs w:val="22"/>
              </w:rPr>
              <w:t>S&amp;C</w:t>
            </w:r>
            <w:r w:rsidRPr="002E3E94">
              <w:rPr>
                <w:rFonts w:ascii="Arial" w:hAnsi="Arial" w:cs="Arial"/>
                <w:sz w:val="22"/>
                <w:szCs w:val="22"/>
              </w:rPr>
              <w:t>@nsta.org via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hyperlink r:id="rId8" w:history="1">
              <w:r w:rsidRPr="002E3E94">
                <w:rPr>
                  <w:rStyle w:val="Hyperlink"/>
                  <w:rFonts w:ascii="Arial" w:hAnsi="Arial" w:cs="Arial"/>
                  <w:sz w:val="22"/>
                  <w:szCs w:val="22"/>
                </w:rPr>
                <w:t>www.wetransfer.com</w:t>
              </w:r>
            </w:hyperlink>
            <w:r w:rsidRPr="002E3E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276C3" w:rsidRPr="002E3E94" w:rsidRDefault="00A276C3" w:rsidP="00666DD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276C3" w:rsidRPr="00F33D37" w:rsidTr="00666DD2">
        <w:tc>
          <w:tcPr>
            <w:tcW w:w="10278" w:type="dxa"/>
          </w:tcPr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b/>
                <w:sz w:val="22"/>
                <w:szCs w:val="22"/>
              </w:rPr>
              <w:t>NGSS Table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 xml:space="preserve">_____NGSS table is included (see sample table </w:t>
            </w:r>
            <w:hyperlink r:id="rId9" w:history="1">
              <w:r w:rsidRPr="002E3E94">
                <w:rPr>
                  <w:rStyle w:val="Hyperlink"/>
                  <w:rFonts w:ascii="Arial" w:hAnsi="Arial" w:cs="Arial"/>
                  <w:sz w:val="22"/>
                  <w:szCs w:val="22"/>
                </w:rPr>
                <w:t>http://static.nsta.org/pdfs/NGSS-SciStandard.pdf</w:t>
              </w:r>
            </w:hyperlink>
            <w:r w:rsidRPr="002E3E94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A276C3" w:rsidRPr="002E3E94" w:rsidRDefault="00A276C3" w:rsidP="00666DD2">
            <w:pPr>
              <w:rPr>
                <w:rFonts w:ascii="Arial" w:eastAsia="Times New Roman" w:hAnsi="Arial" w:cs="Arial"/>
                <w:iCs/>
                <w:sz w:val="22"/>
                <w:szCs w:val="22"/>
                <w:bdr w:val="none" w:sz="0" w:space="0" w:color="auto" w:frame="1"/>
              </w:rPr>
            </w:pPr>
            <w:r w:rsidRPr="002E3E94">
              <w:rPr>
                <w:rFonts w:ascii="Arial" w:eastAsia="Times New Roman" w:hAnsi="Arial" w:cs="Arial"/>
                <w:sz w:val="22"/>
                <w:szCs w:val="22"/>
              </w:rPr>
              <w:t xml:space="preserve">_____If appropriate, </w:t>
            </w:r>
            <w:r w:rsidRPr="002E3E94">
              <w:rPr>
                <w:rFonts w:ascii="Arial" w:eastAsia="Times New Roman" w:hAnsi="Arial" w:cs="Arial"/>
                <w:iCs/>
                <w:sz w:val="22"/>
                <w:szCs w:val="22"/>
                <w:bdr w:val="none" w:sz="0" w:space="0" w:color="auto" w:frame="1"/>
              </w:rPr>
              <w:t xml:space="preserve">Common Core Standards for English Language Arts and/or Mathematics                  </w:t>
            </w:r>
          </w:p>
          <w:p w:rsidR="00A276C3" w:rsidRPr="002E3E94" w:rsidRDefault="00A276C3" w:rsidP="00666DD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E3E94">
              <w:rPr>
                <w:rFonts w:ascii="Arial" w:eastAsia="Times New Roman" w:hAnsi="Arial" w:cs="Arial"/>
                <w:iCs/>
                <w:sz w:val="22"/>
                <w:szCs w:val="22"/>
                <w:bdr w:val="none" w:sz="0" w:space="0" w:color="auto" w:frame="1"/>
              </w:rPr>
              <w:t xml:space="preserve">          are </w:t>
            </w:r>
            <w:r w:rsidRPr="002E3E94">
              <w:rPr>
                <w:rFonts w:ascii="Arial" w:eastAsia="Times New Roman" w:hAnsi="Arial" w:cs="Arial"/>
                <w:sz w:val="22"/>
                <w:szCs w:val="22"/>
              </w:rPr>
              <w:t>listed in the Connection Box of the </w:t>
            </w:r>
            <w:r w:rsidRPr="002E3E94">
              <w:rPr>
                <w:rFonts w:ascii="Arial" w:eastAsia="Times New Roman" w:hAnsi="Arial" w:cs="Arial"/>
                <w:iCs/>
                <w:sz w:val="22"/>
                <w:szCs w:val="22"/>
                <w:bdr w:val="none" w:sz="0" w:space="0" w:color="auto" w:frame="1"/>
              </w:rPr>
              <w:t>NGSS</w:t>
            </w:r>
            <w:r w:rsidRPr="002E3E94">
              <w:rPr>
                <w:rFonts w:ascii="Arial" w:eastAsia="Times New Roman" w:hAnsi="Arial" w:cs="Arial"/>
                <w:sz w:val="22"/>
                <w:szCs w:val="22"/>
              </w:rPr>
              <w:t xml:space="preserve">. If so, is the alignment grade-level appropriate? </w:t>
            </w:r>
          </w:p>
          <w:p w:rsidR="00A276C3" w:rsidRPr="002E3E94" w:rsidRDefault="00A276C3" w:rsidP="00666DD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276C3" w:rsidRPr="00F33D37" w:rsidTr="00666DD2">
        <w:tc>
          <w:tcPr>
            <w:tcW w:w="10278" w:type="dxa"/>
          </w:tcPr>
          <w:p w:rsidR="00A276C3" w:rsidRPr="002E3E94" w:rsidRDefault="00A276C3" w:rsidP="00666DD2">
            <w:pPr>
              <w:keepNext/>
              <w:keepLines/>
              <w:spacing w:before="200"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2E3E94">
              <w:rPr>
                <w:rFonts w:ascii="Arial" w:hAnsi="Arial" w:cs="Arial"/>
                <w:b/>
                <w:sz w:val="22"/>
                <w:szCs w:val="22"/>
              </w:rPr>
              <w:lastRenderedPageBreak/>
              <w:t>Manuscript Basics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>_____Word document, with supplemental materials saved as separate files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>_____Written in 2000 words or less (not counting references, captions, and supplemental text)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>_____12-pont font; one-inch margins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>_____Spell-checked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>_____Reviewed by someone other than a science teacher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>_____Blinded (by removing all identifying information such as names and institutions)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</w:p>
          <w:p w:rsidR="00A276C3" w:rsidRPr="002E3E94" w:rsidRDefault="00A276C3" w:rsidP="00666D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3E94">
              <w:rPr>
                <w:rFonts w:ascii="Arial" w:hAnsi="Arial" w:cs="Arial"/>
                <w:b/>
                <w:sz w:val="22"/>
                <w:szCs w:val="22"/>
              </w:rPr>
              <w:t xml:space="preserve">Abstract 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  <w:r w:rsidRPr="002E3E94">
              <w:rPr>
                <w:rFonts w:ascii="Arial" w:hAnsi="Arial" w:cs="Arial"/>
                <w:sz w:val="22"/>
                <w:szCs w:val="22"/>
              </w:rPr>
              <w:t>_____Include an abstract of approximately 200 words abstract</w:t>
            </w: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</w:p>
          <w:p w:rsidR="00A276C3" w:rsidRPr="002E3E94" w:rsidRDefault="00A276C3" w:rsidP="00666D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76C3" w:rsidRPr="00F33D37" w:rsidRDefault="00A276C3" w:rsidP="00A276C3">
      <w:pPr>
        <w:rPr>
          <w:rFonts w:ascii="Arial" w:eastAsia="Times New Roman" w:hAnsi="Arial" w:cs="Arial"/>
          <w:sz w:val="22"/>
          <w:szCs w:val="22"/>
        </w:rPr>
      </w:pPr>
    </w:p>
    <w:p w:rsidR="00A276C3" w:rsidRPr="00F33D37" w:rsidRDefault="00A276C3" w:rsidP="00A276C3">
      <w:pPr>
        <w:rPr>
          <w:rFonts w:ascii="Arial" w:eastAsia="Times New Roman" w:hAnsi="Arial" w:cs="Arial"/>
          <w:sz w:val="22"/>
          <w:szCs w:val="22"/>
        </w:rPr>
      </w:pPr>
    </w:p>
    <w:bookmarkEnd w:id="0"/>
    <w:p w:rsidR="00AB7055" w:rsidRDefault="00E02D5C"/>
    <w:sectPr w:rsidR="00AB7055" w:rsidSect="001D6EB2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D5C" w:rsidRDefault="00E02D5C">
      <w:r>
        <w:separator/>
      </w:r>
    </w:p>
  </w:endnote>
  <w:endnote w:type="continuationSeparator" w:id="0">
    <w:p w:rsidR="00E02D5C" w:rsidRDefault="00E0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D5C" w:rsidRDefault="00E02D5C">
      <w:r>
        <w:separator/>
      </w:r>
    </w:p>
  </w:footnote>
  <w:footnote w:type="continuationSeparator" w:id="0">
    <w:p w:rsidR="00E02D5C" w:rsidRDefault="00E02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8D1" w:rsidRDefault="00E02D5C">
    <w:pPr>
      <w:pStyle w:val="Header"/>
    </w:pPr>
    <w:r>
      <w:rPr>
        <w:noProof/>
      </w:rPr>
      <w:pict w14:anchorId="276C8C7C">
        <v:shapetype id="_x0000_t202" coordsize="21600,21600" o:spt="202" path="m,l,21600r21600,l21600,xe">
          <v:stroke joinstyle="miter"/>
          <v:path gradientshapeok="t" o:connecttype="rect"/>
        </v:shapetype>
        <v:shape id="WordArt 2" o:spid="_x0000_s2051" type="#_x0000_t202" style="position:absolute;margin-left:0;margin-top:0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" filled="f" stroked="f">
          <o:lock v:ext="edit" aspectratio="t" verticies="t" text="t" shapetype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8D1" w:rsidRDefault="00E02D5C">
    <w:pPr>
      <w:pStyle w:val="Header"/>
    </w:pPr>
    <w:r>
      <w:rPr>
        <w:noProof/>
      </w:rPr>
      <w:pict w14:anchorId="6C4C05AC">
        <v:shapetype id="_x0000_t202" coordsize="21600,21600" o:spt="202" path="m,l,21600r21600,l21600,xe">
          <v:stroke joinstyle="miter"/>
          <v:path gradientshapeok="t" o:connecttype="rect"/>
        </v:shapetype>
        <v:shape id="WordArt 1" o:spid="_x0000_s2050" type="#_x0000_t202" style="position:absolute;margin-left:0;margin-top:0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" filled="f" stroked="f">
          <o:lock v:ext="edit" aspectratio="t" verticies="t" text="t" shapetype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8D1" w:rsidRDefault="00E02D5C">
    <w:pPr>
      <w:pStyle w:val="Header"/>
    </w:pPr>
    <w:r>
      <w:rPr>
        <w:noProof/>
      </w:rPr>
      <w:pict w14:anchorId="4A0C2978">
        <v:shapetype id="_x0000_t202" coordsize="21600,21600" o:spt="202" path="m,l,21600r21600,l21600,xe">
          <v:stroke joinstyle="miter"/>
          <v:path gradientshapeok="t" o:connecttype="rect"/>
        </v:shapetype>
        <v:shape id="WordArt 3" o:spid="_x0000_s2049" type="#_x0000_t202" style="position:absolute;margin-left:0;margin-top:0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" filled="f" stroked="f">
          <o:lock v:ext="edit" aspectratio="t" verticies="t" text="t" shapetype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C3"/>
    <w:rsid w:val="0003008F"/>
    <w:rsid w:val="00093FD8"/>
    <w:rsid w:val="000A3665"/>
    <w:rsid w:val="000D23D4"/>
    <w:rsid w:val="000F0FF6"/>
    <w:rsid w:val="00110394"/>
    <w:rsid w:val="001858CE"/>
    <w:rsid w:val="001E7959"/>
    <w:rsid w:val="00215749"/>
    <w:rsid w:val="00286FE1"/>
    <w:rsid w:val="00295F08"/>
    <w:rsid w:val="00341045"/>
    <w:rsid w:val="00344C1A"/>
    <w:rsid w:val="003E64BE"/>
    <w:rsid w:val="00401491"/>
    <w:rsid w:val="00426BBD"/>
    <w:rsid w:val="0044142F"/>
    <w:rsid w:val="00530554"/>
    <w:rsid w:val="005933BC"/>
    <w:rsid w:val="0067451D"/>
    <w:rsid w:val="00721F1E"/>
    <w:rsid w:val="00766386"/>
    <w:rsid w:val="007B28BC"/>
    <w:rsid w:val="007D4227"/>
    <w:rsid w:val="007F2CF7"/>
    <w:rsid w:val="00866811"/>
    <w:rsid w:val="0089617F"/>
    <w:rsid w:val="0092461D"/>
    <w:rsid w:val="00992FE8"/>
    <w:rsid w:val="00A01345"/>
    <w:rsid w:val="00A276C3"/>
    <w:rsid w:val="00A4461F"/>
    <w:rsid w:val="00A51715"/>
    <w:rsid w:val="00B762E2"/>
    <w:rsid w:val="00C0087B"/>
    <w:rsid w:val="00C05E0D"/>
    <w:rsid w:val="00C1031F"/>
    <w:rsid w:val="00C15472"/>
    <w:rsid w:val="00C16CA7"/>
    <w:rsid w:val="00C54692"/>
    <w:rsid w:val="00C55856"/>
    <w:rsid w:val="00C61054"/>
    <w:rsid w:val="00C96855"/>
    <w:rsid w:val="00D0240D"/>
    <w:rsid w:val="00D15A12"/>
    <w:rsid w:val="00D47368"/>
    <w:rsid w:val="00D476A3"/>
    <w:rsid w:val="00DB2DF3"/>
    <w:rsid w:val="00DC094F"/>
    <w:rsid w:val="00E02D5C"/>
    <w:rsid w:val="00E72280"/>
    <w:rsid w:val="00E81C6A"/>
    <w:rsid w:val="00EB43E7"/>
    <w:rsid w:val="00F014DF"/>
    <w:rsid w:val="00F75647"/>
    <w:rsid w:val="00FB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3DC1F18"/>
  <w14:defaultImageDpi w14:val="32767"/>
  <w15:chartTrackingRefBased/>
  <w15:docId w15:val="{8C4CD929-101B-FA44-8CA9-7E4E999D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76C3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6C3"/>
    <w:rPr>
      <w:color w:val="0000FF"/>
      <w:u w:val="single"/>
    </w:rPr>
  </w:style>
  <w:style w:type="table" w:styleId="TableGrid">
    <w:name w:val="Table Grid"/>
    <w:basedOn w:val="TableNormal"/>
    <w:uiPriority w:val="59"/>
    <w:rsid w:val="00A276C3"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76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6C3"/>
    <w:rPr>
      <w:rFonts w:ascii="Times New Roman" w:eastAsiaTheme="minorEastAsia" w:hAnsi="Times New Roman" w:cs="Times New Roman"/>
    </w:rPr>
  </w:style>
  <w:style w:type="character" w:styleId="UnresolvedMention">
    <w:name w:val="Unresolved Mention"/>
    <w:basedOn w:val="DefaultParagraphFont"/>
    <w:uiPriority w:val="99"/>
    <w:rsid w:val="00E81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transfer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c.manuscriptcentral.com/nsta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sta.org/call-papers-science-and-children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static.nsta.org/pdfs/NGSS-SciStandard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barrett-zahn</dc:creator>
  <cp:keywords/>
  <dc:description/>
  <cp:lastModifiedBy>elizabeth barrett-zahn</cp:lastModifiedBy>
  <cp:revision>3</cp:revision>
  <dcterms:created xsi:type="dcterms:W3CDTF">2020-07-20T20:42:00Z</dcterms:created>
  <dcterms:modified xsi:type="dcterms:W3CDTF">2020-07-20T21:15:00Z</dcterms:modified>
</cp:coreProperties>
</file>